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F1D70" w14:textId="77777777" w:rsidR="007D325F" w:rsidRDefault="007D325F" w:rsidP="007D325F">
      <w:pPr>
        <w:jc w:val="left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. 打开</w:t>
      </w:r>
      <w:r>
        <w:rPr>
          <w:rFonts w:ascii="宋体" w:hAnsi="宋体"/>
        </w:rPr>
        <w:t>“</w:t>
      </w:r>
      <w:r>
        <w:rPr>
          <w:rFonts w:ascii="宋体" w:hAnsi="宋体" w:hint="eastAsia"/>
        </w:rPr>
        <w:t>员工</w:t>
      </w:r>
      <w:r>
        <w:rPr>
          <w:rFonts w:ascii="宋体" w:hAnsi="宋体"/>
        </w:rPr>
        <w:t>工资表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xlsx”</w:t>
      </w:r>
      <w:r>
        <w:rPr>
          <w:rFonts w:ascii="宋体" w:hAnsi="宋体" w:hint="eastAsia"/>
        </w:rPr>
        <w:t>文件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根据</w:t>
      </w:r>
      <w:r>
        <w:rPr>
          <w:rFonts w:ascii="宋体" w:hAnsi="宋体"/>
        </w:rPr>
        <w:t>要求对所给素材“</w:t>
      </w:r>
      <w:r>
        <w:rPr>
          <w:rFonts w:ascii="宋体" w:hAnsi="宋体" w:hint="eastAsia"/>
        </w:rPr>
        <w:t>员工工资表</w:t>
      </w:r>
      <w:r>
        <w:rPr>
          <w:rFonts w:ascii="宋体" w:hAnsi="宋体"/>
        </w:rPr>
        <w:t>”</w:t>
      </w:r>
      <w:r>
        <w:rPr>
          <w:rFonts w:ascii="宋体" w:hAnsi="宋体" w:hint="eastAsia"/>
        </w:rPr>
        <w:t>进行数据处理</w:t>
      </w:r>
      <w:r>
        <w:rPr>
          <w:rFonts w:ascii="宋体" w:hAnsi="宋体"/>
        </w:rPr>
        <w:t>。</w:t>
      </w:r>
    </w:p>
    <w:p w14:paraId="6E49035D" w14:textId="77777777" w:rsidR="007D325F" w:rsidRDefault="007D325F" w:rsidP="007D325F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（以下操作题修改后，文件保存到原文件夹下（10分））</w:t>
      </w:r>
    </w:p>
    <w:p w14:paraId="0212F10A" w14:textId="77777777" w:rsidR="007D325F" w:rsidRDefault="007D325F" w:rsidP="007D325F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要求</w:t>
      </w:r>
      <w:r>
        <w:rPr>
          <w:rFonts w:ascii="宋体" w:hAnsi="宋体"/>
        </w:rPr>
        <w:t>：</w:t>
      </w:r>
    </w:p>
    <w:p w14:paraId="2BB5AFA0" w14:textId="77777777" w:rsidR="007D325F" w:rsidRDefault="007D325F" w:rsidP="007D325F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在表格第一行前</w:t>
      </w:r>
      <w:r>
        <w:rPr>
          <w:rFonts w:ascii="宋体" w:eastAsia="宋体" w:hAnsi="宋体"/>
        </w:rPr>
        <w:t>插入一行，输入标题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员工</w:t>
      </w:r>
      <w:r>
        <w:rPr>
          <w:rFonts w:ascii="宋体" w:eastAsia="宋体" w:hAnsi="宋体" w:hint="eastAsia"/>
        </w:rPr>
        <w:t>工资表。</w:t>
      </w:r>
      <w:r>
        <w:rPr>
          <w:rFonts w:ascii="宋体" w:eastAsia="宋体" w:hAnsi="宋体"/>
        </w:rPr>
        <w:t>（2</w:t>
      </w:r>
      <w:r>
        <w:rPr>
          <w:rFonts w:ascii="宋体" w:eastAsia="宋体" w:hAnsi="宋体" w:hint="eastAsia"/>
        </w:rPr>
        <w:t>分</w:t>
      </w:r>
      <w:r>
        <w:rPr>
          <w:rFonts w:ascii="宋体" w:eastAsia="宋体" w:hAnsi="宋体"/>
        </w:rPr>
        <w:t>）</w:t>
      </w:r>
    </w:p>
    <w:p w14:paraId="741F604B" w14:textId="77777777" w:rsidR="007D325F" w:rsidRDefault="007D325F" w:rsidP="007D325F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计算每位</w:t>
      </w:r>
      <w:r>
        <w:rPr>
          <w:rFonts w:ascii="宋体" w:eastAsia="宋体" w:hAnsi="宋体"/>
        </w:rPr>
        <w:t>员工</w:t>
      </w:r>
      <w:r>
        <w:rPr>
          <w:rFonts w:ascii="宋体" w:eastAsia="宋体" w:hAnsi="宋体" w:hint="eastAsia"/>
        </w:rPr>
        <w:t>的实发</w:t>
      </w:r>
      <w:r>
        <w:rPr>
          <w:rFonts w:ascii="宋体" w:eastAsia="宋体" w:hAnsi="宋体"/>
        </w:rPr>
        <w:t>工资</w:t>
      </w:r>
      <w:r>
        <w:rPr>
          <w:rFonts w:ascii="宋体" w:eastAsia="宋体" w:hAnsi="宋体" w:hint="eastAsia"/>
        </w:rPr>
        <w:t>（=应发工资-扣款）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（2分）</w:t>
      </w:r>
    </w:p>
    <w:p w14:paraId="72BE25EA" w14:textId="77777777" w:rsidR="007D325F" w:rsidRDefault="007D325F" w:rsidP="007D325F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设置每位</w:t>
      </w:r>
      <w:r>
        <w:rPr>
          <w:rFonts w:ascii="宋体" w:eastAsia="宋体" w:hAnsi="宋体"/>
        </w:rPr>
        <w:t>员工实发工资数据的单元格样式为</w:t>
      </w:r>
      <w:r>
        <w:rPr>
          <w:rFonts w:ascii="宋体" w:eastAsia="宋体" w:hAnsi="宋体" w:hint="eastAsia"/>
        </w:rPr>
        <w:t>“计算”。</w:t>
      </w: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2分</w:t>
      </w:r>
      <w:r>
        <w:rPr>
          <w:rFonts w:ascii="宋体" w:eastAsia="宋体" w:hAnsi="宋体"/>
        </w:rPr>
        <w:t>）</w:t>
      </w:r>
    </w:p>
    <w:p w14:paraId="03C167D7" w14:textId="77777777" w:rsidR="007D325F" w:rsidRDefault="007D325F" w:rsidP="007D325F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使用高级</w:t>
      </w:r>
      <w:r>
        <w:rPr>
          <w:rFonts w:ascii="宋体" w:eastAsia="宋体" w:hAnsi="宋体"/>
        </w:rPr>
        <w:t>筛选，</w:t>
      </w:r>
      <w:r>
        <w:rPr>
          <w:rFonts w:ascii="宋体" w:eastAsia="宋体" w:hAnsi="宋体" w:hint="eastAsia"/>
        </w:rPr>
        <w:t>筛选出右侧表格三位</w:t>
      </w:r>
      <w:r>
        <w:rPr>
          <w:rFonts w:ascii="宋体" w:eastAsia="宋体" w:hAnsi="宋体"/>
        </w:rPr>
        <w:t>员工的数据，并</w:t>
      </w:r>
      <w:r>
        <w:rPr>
          <w:rFonts w:ascii="宋体" w:eastAsia="宋体" w:hAnsi="宋体" w:hint="eastAsia"/>
        </w:rPr>
        <w:t>将</w:t>
      </w:r>
      <w:r>
        <w:rPr>
          <w:rFonts w:ascii="宋体" w:eastAsia="宋体" w:hAnsi="宋体"/>
        </w:rPr>
        <w:t>筛选结果复制</w:t>
      </w:r>
      <w:r>
        <w:rPr>
          <w:rFonts w:ascii="宋体" w:eastAsia="宋体" w:hAnsi="宋体" w:hint="eastAsia"/>
        </w:rPr>
        <w:t>到该区域（</w:t>
      </w:r>
      <w:r>
        <w:rPr>
          <w:rFonts w:ascii="宋体" w:eastAsia="宋体" w:hAnsi="宋体"/>
        </w:rPr>
        <w:t>J2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Q2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（2分）</w:t>
      </w:r>
    </w:p>
    <w:p w14:paraId="2DB950E3" w14:textId="77777777" w:rsidR="007D325F" w:rsidRDefault="007D325F" w:rsidP="007D325F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制作二维簇状柱形图</w:t>
      </w:r>
      <w:r>
        <w:rPr>
          <w:rFonts w:ascii="宋体" w:eastAsia="宋体" w:hAnsi="宋体"/>
        </w:rPr>
        <w:t>，能直观反映</w:t>
      </w:r>
      <w:r>
        <w:rPr>
          <w:rFonts w:ascii="宋体" w:eastAsia="宋体" w:hAnsi="宋体" w:hint="eastAsia"/>
        </w:rPr>
        <w:t>高明</w:t>
      </w:r>
      <w:r>
        <w:rPr>
          <w:rFonts w:ascii="宋体" w:eastAsia="宋体" w:hAnsi="宋体"/>
        </w:rPr>
        <w:t>、夏辰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林怡婷的</w:t>
      </w:r>
      <w:r>
        <w:rPr>
          <w:rFonts w:ascii="宋体" w:eastAsia="宋体" w:hAnsi="宋体" w:hint="eastAsia"/>
        </w:rPr>
        <w:t>实发</w:t>
      </w:r>
      <w:r>
        <w:rPr>
          <w:rFonts w:ascii="宋体" w:eastAsia="宋体" w:hAnsi="宋体"/>
        </w:rPr>
        <w:t>工资</w:t>
      </w:r>
      <w:r>
        <w:rPr>
          <w:rFonts w:ascii="宋体" w:eastAsia="宋体" w:hAnsi="宋体" w:hint="eastAsia"/>
        </w:rPr>
        <w:t>。（2分）</w:t>
      </w:r>
    </w:p>
    <w:p w14:paraId="1DB6A244" w14:textId="77777777" w:rsidR="007D325F" w:rsidRDefault="007D325F" w:rsidP="007D325F">
      <w:pPr>
        <w:jc w:val="left"/>
        <w:rPr>
          <w:rFonts w:ascii="楷体" w:eastAsia="楷体" w:hAnsi="楷体"/>
        </w:rPr>
      </w:pPr>
      <w:bookmarkStart w:id="0" w:name="_GoBack"/>
      <w:bookmarkEnd w:id="0"/>
    </w:p>
    <w:p w14:paraId="44B73AD9" w14:textId="017918BC" w:rsidR="007D325F" w:rsidRPr="007D325F" w:rsidRDefault="007D325F" w:rsidP="007D325F">
      <w:pPr>
        <w:jc w:val="left"/>
        <w:rPr>
          <w:rFonts w:hint="eastAsia"/>
        </w:rPr>
      </w:pPr>
      <w:r>
        <w:rPr>
          <w:rFonts w:ascii="楷体" w:eastAsia="楷体" w:hAnsi="楷体" w:hint="eastAsia"/>
        </w:rPr>
        <w:t>评分</w:t>
      </w:r>
      <w:r>
        <w:rPr>
          <w:rFonts w:ascii="楷体" w:eastAsia="楷体" w:hAnsi="楷体"/>
        </w:rPr>
        <w:t>标准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/>
        </w:rPr>
        <w:t>10</w:t>
      </w:r>
      <w:r>
        <w:rPr>
          <w:rFonts w:ascii="楷体" w:eastAsia="楷体" w:hAnsi="楷体" w:hint="eastAsia"/>
        </w:rPr>
        <w:t>分）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7406"/>
      </w:tblGrid>
      <w:tr w:rsidR="007D325F" w14:paraId="70C337CA" w14:textId="77777777" w:rsidTr="009303EE">
        <w:trPr>
          <w:trHeight w:val="736"/>
          <w:jc w:val="center"/>
        </w:trPr>
        <w:tc>
          <w:tcPr>
            <w:tcW w:w="655" w:type="pct"/>
            <w:vAlign w:val="center"/>
          </w:tcPr>
          <w:p w14:paraId="44596B47" w14:textId="77777777" w:rsidR="007D325F" w:rsidRDefault="007D325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35755178" w14:textId="77777777" w:rsidR="007D325F" w:rsidRDefault="007D325F" w:rsidP="009303EE">
            <w:pPr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插入一行正确得1分</w:t>
            </w:r>
            <w:r>
              <w:rPr>
                <w:rFonts w:ascii="楷体" w:eastAsia="楷体" w:hAnsi="楷体"/>
              </w:rPr>
              <w:br/>
            </w:r>
            <w:r>
              <w:rPr>
                <w:rFonts w:ascii="楷体" w:eastAsia="楷体" w:hAnsi="楷体" w:hint="eastAsia"/>
              </w:rPr>
              <w:t>输入</w:t>
            </w:r>
            <w:r>
              <w:rPr>
                <w:rFonts w:ascii="楷体" w:eastAsia="楷体" w:hAnsi="楷体"/>
              </w:rPr>
              <w:t>标题正确</w:t>
            </w:r>
            <w:r>
              <w:rPr>
                <w:rFonts w:ascii="楷体" w:eastAsia="楷体" w:hAnsi="楷体" w:hint="eastAsia"/>
              </w:rPr>
              <w:t>得1分</w:t>
            </w:r>
          </w:p>
        </w:tc>
      </w:tr>
      <w:tr w:rsidR="007D325F" w14:paraId="370CC2FA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0C40405D" w14:textId="77777777" w:rsidR="007D325F" w:rsidRDefault="007D325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17F1EC8E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计算实发工资</w:t>
            </w:r>
            <w:r>
              <w:rPr>
                <w:rFonts w:ascii="楷体" w:eastAsia="楷体" w:hAnsi="楷体"/>
              </w:rPr>
              <w:t>正确得</w:t>
            </w:r>
            <w:r>
              <w:rPr>
                <w:rFonts w:ascii="楷体" w:eastAsia="楷体" w:hAnsi="楷体" w:hint="eastAsia"/>
              </w:rPr>
              <w:t>2分</w:t>
            </w:r>
          </w:p>
        </w:tc>
      </w:tr>
      <w:tr w:rsidR="007D325F" w14:paraId="3742F66E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7FA0BDEB" w14:textId="77777777" w:rsidR="007D325F" w:rsidRDefault="007D325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54A2DD0D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设置单元格</w:t>
            </w:r>
            <w:r>
              <w:rPr>
                <w:rFonts w:ascii="楷体" w:eastAsia="楷体" w:hAnsi="楷体" w:hint="eastAsia"/>
              </w:rPr>
              <w:t>样式得</w:t>
            </w:r>
            <w:r>
              <w:rPr>
                <w:rFonts w:ascii="楷体" w:eastAsia="楷体" w:hAnsi="楷体"/>
              </w:rPr>
              <w:t>1</w:t>
            </w:r>
            <w:r>
              <w:rPr>
                <w:rFonts w:ascii="楷体" w:eastAsia="楷体" w:hAnsi="楷体" w:hint="eastAsia"/>
              </w:rPr>
              <w:t>分</w:t>
            </w:r>
          </w:p>
          <w:p w14:paraId="07071F28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正确</w:t>
            </w:r>
            <w:r>
              <w:rPr>
                <w:rFonts w:ascii="楷体" w:eastAsia="楷体" w:hAnsi="楷体"/>
              </w:rPr>
              <w:t>设置单元格样式得</w:t>
            </w:r>
            <w:r>
              <w:rPr>
                <w:rFonts w:ascii="楷体" w:eastAsia="楷体" w:hAnsi="楷体" w:hint="eastAsia"/>
              </w:rPr>
              <w:t>1分</w:t>
            </w:r>
          </w:p>
        </w:tc>
      </w:tr>
      <w:tr w:rsidR="007D325F" w14:paraId="0135887F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1EF4BCF2" w14:textId="77777777" w:rsidR="007D325F" w:rsidRDefault="007D325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2E01415E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使用高级</w:t>
            </w:r>
            <w:r>
              <w:rPr>
                <w:rFonts w:ascii="楷体" w:eastAsia="楷体" w:hAnsi="楷体"/>
              </w:rPr>
              <w:t>筛选正确</w:t>
            </w:r>
            <w:r>
              <w:rPr>
                <w:rFonts w:ascii="楷体" w:eastAsia="楷体" w:hAnsi="楷体" w:hint="eastAsia"/>
              </w:rPr>
              <w:t>得2分</w:t>
            </w:r>
          </w:p>
        </w:tc>
      </w:tr>
      <w:tr w:rsidR="007D325F" w14:paraId="72F14610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7DC21F57" w14:textId="77777777" w:rsidR="007D325F" w:rsidRDefault="007D325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1B393715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</w:t>
            </w:r>
            <w:r>
              <w:rPr>
                <w:rFonts w:ascii="楷体" w:eastAsia="楷体" w:hAnsi="楷体"/>
              </w:rPr>
              <w:t>柱形图得</w:t>
            </w:r>
            <w:r>
              <w:rPr>
                <w:rFonts w:ascii="楷体" w:eastAsia="楷体" w:hAnsi="楷体" w:hint="eastAsia"/>
              </w:rPr>
              <w:t>1分</w:t>
            </w:r>
          </w:p>
          <w:p w14:paraId="7D02E3FC" w14:textId="77777777" w:rsidR="007D325F" w:rsidRDefault="007D325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柱形图</w:t>
            </w:r>
            <w:r>
              <w:rPr>
                <w:rFonts w:ascii="楷体" w:eastAsia="楷体" w:hAnsi="楷体"/>
              </w:rPr>
              <w:t>反映数据正确的</w:t>
            </w:r>
            <w:r>
              <w:rPr>
                <w:rFonts w:ascii="楷体" w:eastAsia="楷体" w:hAnsi="楷体" w:hint="eastAsia"/>
              </w:rPr>
              <w:t>1分</w:t>
            </w:r>
          </w:p>
        </w:tc>
      </w:tr>
    </w:tbl>
    <w:p w14:paraId="2D19B60C" w14:textId="77777777" w:rsidR="007D325F" w:rsidRDefault="007D325F" w:rsidP="007D325F">
      <w:pPr>
        <w:spacing w:beforeLines="100" w:before="3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【参考步骤】</w:t>
      </w:r>
    </w:p>
    <w:p w14:paraId="4E69A2EE" w14:textId="77777777" w:rsidR="007D325F" w:rsidRDefault="007D325F" w:rsidP="007D325F">
      <w:pPr>
        <w:pStyle w:val="a3"/>
        <w:numPr>
          <w:ilvl w:val="0"/>
          <w:numId w:val="4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打开</w:t>
      </w:r>
      <w:r>
        <w:rPr>
          <w:rFonts w:ascii="楷体" w:eastAsia="楷体" w:hAnsi="楷体"/>
        </w:rPr>
        <w:t>“</w:t>
      </w:r>
      <w:r>
        <w:rPr>
          <w:rFonts w:ascii="楷体" w:eastAsia="楷体" w:hAnsi="楷体" w:hint="eastAsia"/>
        </w:rPr>
        <w:t>员工工资表.xlsx</w:t>
      </w:r>
      <w:r>
        <w:rPr>
          <w:rFonts w:ascii="楷体" w:eastAsia="楷体" w:hAnsi="楷体"/>
        </w:rPr>
        <w:t>”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选中</w:t>
      </w:r>
      <w:r>
        <w:rPr>
          <w:rFonts w:ascii="楷体" w:eastAsia="楷体" w:hAnsi="楷体" w:hint="eastAsia"/>
        </w:rPr>
        <w:t>第一行，</w:t>
      </w:r>
      <w:r>
        <w:rPr>
          <w:rFonts w:ascii="楷体" w:eastAsia="楷体" w:hAnsi="楷体"/>
        </w:rPr>
        <w:t>鼠标右键，点击</w:t>
      </w:r>
      <w:r>
        <w:rPr>
          <w:rFonts w:ascii="楷体" w:eastAsia="楷体" w:hAnsi="楷体" w:hint="eastAsia"/>
        </w:rPr>
        <w:t>【插入】或单击【单元格】-【插入】-【插入工作表</w:t>
      </w:r>
      <w:r>
        <w:rPr>
          <w:rFonts w:ascii="楷体" w:eastAsia="楷体" w:hAnsi="楷体"/>
        </w:rPr>
        <w:t>行</w:t>
      </w:r>
      <w:r>
        <w:rPr>
          <w:rFonts w:ascii="楷体" w:eastAsia="楷体" w:hAnsi="楷体" w:hint="eastAsia"/>
        </w:rPr>
        <w:t>】；输入</w:t>
      </w:r>
      <w:r>
        <w:rPr>
          <w:rFonts w:ascii="楷体" w:eastAsia="楷体" w:hAnsi="楷体"/>
        </w:rPr>
        <w:t>标题“</w:t>
      </w:r>
      <w:r>
        <w:rPr>
          <w:rFonts w:ascii="楷体" w:eastAsia="楷体" w:hAnsi="楷体" w:hint="eastAsia"/>
        </w:rPr>
        <w:t>员工</w:t>
      </w:r>
      <w:r>
        <w:rPr>
          <w:rFonts w:ascii="楷体" w:eastAsia="楷体" w:hAnsi="楷体"/>
        </w:rPr>
        <w:t>工资表”</w:t>
      </w:r>
      <w:r>
        <w:rPr>
          <w:rFonts w:ascii="楷体" w:eastAsia="楷体" w:hAnsi="楷体" w:hint="eastAsia"/>
        </w:rPr>
        <w:t>；</w:t>
      </w:r>
    </w:p>
    <w:p w14:paraId="459C639F" w14:textId="77777777" w:rsidR="007D325F" w:rsidRDefault="007D325F" w:rsidP="007D325F">
      <w:pPr>
        <w:pStyle w:val="a3"/>
        <w:numPr>
          <w:ilvl w:val="0"/>
          <w:numId w:val="4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H3</w:t>
      </w:r>
      <w:r>
        <w:rPr>
          <w:rFonts w:ascii="楷体" w:eastAsia="楷体" w:hAnsi="楷体" w:hint="eastAsia"/>
        </w:rPr>
        <w:t>单元格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输入</w:t>
      </w:r>
      <w:r>
        <w:rPr>
          <w:rFonts w:ascii="楷体" w:eastAsia="楷体" w:hAnsi="楷体"/>
        </w:rPr>
        <w:t>公式：</w:t>
      </w:r>
      <w:r>
        <w:rPr>
          <w:rFonts w:ascii="楷体" w:eastAsia="楷体" w:hAnsi="楷体" w:hint="eastAsia"/>
        </w:rPr>
        <w:t>=</w:t>
      </w:r>
      <w:r>
        <w:rPr>
          <w:rFonts w:ascii="楷体" w:eastAsia="楷体" w:hAnsi="楷体"/>
        </w:rPr>
        <w:t>F3-G3，</w:t>
      </w:r>
      <w:r>
        <w:rPr>
          <w:rFonts w:ascii="楷体" w:eastAsia="楷体" w:hAnsi="楷体" w:hint="eastAsia"/>
        </w:rPr>
        <w:t>按回车键；</w:t>
      </w:r>
      <w:r>
        <w:rPr>
          <w:rFonts w:ascii="楷体" w:eastAsia="楷体" w:hAnsi="楷体"/>
        </w:rPr>
        <w:t>选中H3单元格，</w:t>
      </w:r>
      <w:bookmarkStart w:id="1" w:name="_Hlk160824399"/>
      <w:r>
        <w:rPr>
          <w:rFonts w:ascii="楷体" w:eastAsia="楷体" w:hAnsi="楷体"/>
        </w:rPr>
        <w:t>将鼠标移动到</w:t>
      </w:r>
      <w:r>
        <w:rPr>
          <w:rFonts w:ascii="楷体" w:eastAsia="楷体" w:hAnsi="楷体" w:hint="eastAsia"/>
        </w:rPr>
        <w:t>该</w:t>
      </w:r>
      <w:r>
        <w:rPr>
          <w:rFonts w:ascii="楷体" w:eastAsia="楷体" w:hAnsi="楷体"/>
        </w:rPr>
        <w:t>单元格右下角，出现填充柄后，</w:t>
      </w:r>
      <w:r>
        <w:rPr>
          <w:rFonts w:ascii="楷体" w:eastAsia="楷体" w:hAnsi="楷体" w:hint="eastAsia"/>
        </w:rPr>
        <w:t>双击该</w:t>
      </w:r>
      <w:r>
        <w:rPr>
          <w:rFonts w:ascii="楷体" w:eastAsia="楷体" w:hAnsi="楷体"/>
        </w:rPr>
        <w:t>填充柄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公式自动填充至H24单元格</w:t>
      </w:r>
      <w:bookmarkEnd w:id="1"/>
      <w:r>
        <w:rPr>
          <w:rFonts w:ascii="楷体" w:eastAsia="楷体" w:hAnsi="楷体" w:hint="eastAsia"/>
        </w:rPr>
        <w:t>；</w:t>
      </w:r>
    </w:p>
    <w:p w14:paraId="1BA69877" w14:textId="77777777" w:rsidR="007D325F" w:rsidRDefault="007D325F" w:rsidP="007D325F">
      <w:pPr>
        <w:pStyle w:val="a3"/>
        <w:numPr>
          <w:ilvl w:val="0"/>
          <w:numId w:val="4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H3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H24</w:t>
      </w:r>
      <w:r>
        <w:rPr>
          <w:rFonts w:ascii="楷体" w:eastAsia="楷体" w:hAnsi="楷体" w:hint="eastAsia"/>
        </w:rPr>
        <w:t>单元格，在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开始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</w:t>
      </w:r>
      <w:r>
        <w:rPr>
          <w:rFonts w:ascii="楷体" w:eastAsia="楷体" w:hAnsi="楷体"/>
        </w:rPr>
        <w:t>卡</w:t>
      </w:r>
      <w:r>
        <w:rPr>
          <w:rFonts w:ascii="楷体" w:eastAsia="楷体" w:hAnsi="楷体" w:hint="eastAsia"/>
        </w:rPr>
        <w:t>-【样式】-【单元格</w:t>
      </w:r>
      <w:r>
        <w:rPr>
          <w:rFonts w:ascii="楷体" w:eastAsia="楷体" w:hAnsi="楷体"/>
        </w:rPr>
        <w:t>样式</w:t>
      </w:r>
      <w:r>
        <w:rPr>
          <w:rFonts w:ascii="楷体" w:eastAsia="楷体" w:hAnsi="楷体" w:hint="eastAsia"/>
        </w:rPr>
        <w:t>】中选择“</w:t>
      </w:r>
      <w:r>
        <w:rPr>
          <w:rFonts w:ascii="楷体" w:eastAsia="楷体" w:hAnsi="楷体"/>
        </w:rPr>
        <w:t>计算</w:t>
      </w:r>
      <w:r>
        <w:rPr>
          <w:rFonts w:ascii="楷体" w:eastAsia="楷体" w:hAnsi="楷体" w:hint="eastAsia"/>
        </w:rPr>
        <w:t>”；</w:t>
      </w:r>
    </w:p>
    <w:p w14:paraId="6133CE91" w14:textId="77777777" w:rsidR="007D325F" w:rsidRDefault="007D325F" w:rsidP="007D325F">
      <w:pPr>
        <w:pStyle w:val="a3"/>
        <w:numPr>
          <w:ilvl w:val="0"/>
          <w:numId w:val="4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选中A</w:t>
      </w:r>
      <w:r>
        <w:rPr>
          <w:rFonts w:ascii="楷体" w:eastAsia="楷体" w:hAnsi="楷体"/>
        </w:rPr>
        <w:t>2</w:t>
      </w:r>
      <w:r>
        <w:rPr>
          <w:rFonts w:ascii="楷体" w:eastAsia="楷体" w:hAnsi="楷体" w:hint="eastAsia"/>
        </w:rPr>
        <w:t>到H</w:t>
      </w:r>
      <w:r>
        <w:rPr>
          <w:rFonts w:ascii="楷体" w:eastAsia="楷体" w:hAnsi="楷体"/>
        </w:rPr>
        <w:t>24</w:t>
      </w:r>
      <w:r>
        <w:rPr>
          <w:rFonts w:ascii="楷体" w:eastAsia="楷体" w:hAnsi="楷体" w:hint="eastAsia"/>
        </w:rPr>
        <w:t>，在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数据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选项卡【排序和</w:t>
      </w:r>
      <w:r>
        <w:rPr>
          <w:rFonts w:ascii="楷体" w:eastAsia="楷体" w:hAnsi="楷体"/>
        </w:rPr>
        <w:t>筛选</w:t>
      </w:r>
      <w:r>
        <w:rPr>
          <w:rFonts w:ascii="楷体" w:eastAsia="楷体" w:hAnsi="楷体" w:hint="eastAsia"/>
        </w:rPr>
        <w:t>】中</w:t>
      </w:r>
      <w:r>
        <w:rPr>
          <w:rFonts w:ascii="楷体" w:eastAsia="楷体" w:hAnsi="楷体"/>
        </w:rPr>
        <w:t>点击【</w:t>
      </w:r>
      <w:r>
        <w:rPr>
          <w:rFonts w:ascii="楷体" w:eastAsia="楷体" w:hAnsi="楷体" w:hint="eastAsia"/>
        </w:rPr>
        <w:t>高级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选择</w:t>
      </w:r>
      <w:r>
        <w:rPr>
          <w:rFonts w:ascii="楷体" w:eastAsia="楷体" w:hAnsi="楷体" w:hint="eastAsia"/>
        </w:rPr>
        <w:t>“将</w:t>
      </w:r>
      <w:r>
        <w:rPr>
          <w:rFonts w:ascii="楷体" w:eastAsia="楷体" w:hAnsi="楷体"/>
        </w:rPr>
        <w:t>筛选结果复制到其他位置</w:t>
      </w:r>
      <w:r>
        <w:rPr>
          <w:rFonts w:ascii="楷体" w:eastAsia="楷体" w:hAnsi="楷体" w:hint="eastAsia"/>
        </w:rPr>
        <w:t>”，列表区域</w:t>
      </w:r>
      <w:r>
        <w:rPr>
          <w:rFonts w:ascii="楷体" w:eastAsia="楷体" w:hAnsi="楷体"/>
        </w:rPr>
        <w:t>内容不做修改，条件区域</w:t>
      </w:r>
      <w:r>
        <w:rPr>
          <w:rFonts w:ascii="楷体" w:eastAsia="楷体" w:hAnsi="楷体" w:hint="eastAsia"/>
        </w:rPr>
        <w:t>单击</w:t>
      </w:r>
      <w:r>
        <w:rPr>
          <w:rFonts w:ascii="楷体" w:eastAsia="楷体" w:hAnsi="楷体"/>
        </w:rPr>
        <w:t>右侧按钮后选择J2</w:t>
      </w:r>
      <w:r>
        <w:rPr>
          <w:rFonts w:ascii="楷体" w:eastAsia="楷体" w:hAnsi="楷体" w:hint="eastAsia"/>
        </w:rPr>
        <w:t>到J</w:t>
      </w:r>
      <w:r>
        <w:rPr>
          <w:rFonts w:ascii="楷体" w:eastAsia="楷体" w:hAnsi="楷体"/>
        </w:rPr>
        <w:t>5，复制到K</w:t>
      </w:r>
      <w:r>
        <w:rPr>
          <w:rFonts w:ascii="楷体" w:eastAsia="楷体" w:hAnsi="楷体" w:hint="eastAsia"/>
        </w:rPr>
        <w:t>2到R2，</w:t>
      </w:r>
      <w:r>
        <w:rPr>
          <w:rFonts w:ascii="楷体" w:eastAsia="楷体" w:hAnsi="楷体"/>
        </w:rPr>
        <w:t>点击确定</w:t>
      </w:r>
      <w:r>
        <w:rPr>
          <w:rFonts w:ascii="楷体" w:eastAsia="楷体" w:hAnsi="楷体" w:hint="eastAsia"/>
        </w:rPr>
        <w:t>；</w:t>
      </w:r>
    </w:p>
    <w:p w14:paraId="1B887981" w14:textId="77777777" w:rsidR="007D325F" w:rsidRDefault="007D325F" w:rsidP="007D325F">
      <w:pPr>
        <w:pStyle w:val="a3"/>
        <w:numPr>
          <w:ilvl w:val="0"/>
          <w:numId w:val="4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K2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K5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再按住</w:t>
      </w:r>
      <w:r>
        <w:rPr>
          <w:rFonts w:ascii="楷体" w:eastAsia="楷体" w:hAnsi="楷体" w:hint="eastAsia"/>
        </w:rPr>
        <w:t>Ctrl键</w:t>
      </w:r>
      <w:r>
        <w:rPr>
          <w:rFonts w:ascii="楷体" w:eastAsia="楷体" w:hAnsi="楷体"/>
        </w:rPr>
        <w:t>选中</w:t>
      </w:r>
      <w:r>
        <w:rPr>
          <w:rFonts w:ascii="楷体" w:eastAsia="楷体" w:hAnsi="楷体" w:hint="eastAsia"/>
        </w:rPr>
        <w:t>R</w:t>
      </w:r>
      <w:r>
        <w:rPr>
          <w:rFonts w:ascii="楷体" w:eastAsia="楷体" w:hAnsi="楷体"/>
        </w:rPr>
        <w:t>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R5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</w:t>
      </w:r>
      <w:r>
        <w:rPr>
          <w:rFonts w:ascii="楷体" w:eastAsia="楷体" w:hAnsi="楷体" w:hint="eastAsia"/>
        </w:rPr>
        <w:t>【插入】选项卡</w:t>
      </w:r>
      <w:r>
        <w:rPr>
          <w:rFonts w:ascii="楷体" w:eastAsia="楷体" w:hAnsi="楷体"/>
        </w:rPr>
        <w:t>中</w:t>
      </w:r>
      <w:r>
        <w:rPr>
          <w:rFonts w:ascii="楷体" w:eastAsia="楷体" w:hAnsi="楷体" w:hint="eastAsia"/>
        </w:rPr>
        <w:t>【图表】-【柱形图】-【二维簇状</w:t>
      </w:r>
      <w:r>
        <w:rPr>
          <w:rFonts w:ascii="楷体" w:eastAsia="楷体" w:hAnsi="楷体"/>
        </w:rPr>
        <w:t>柱形图</w:t>
      </w:r>
      <w:r>
        <w:rPr>
          <w:rFonts w:ascii="楷体" w:eastAsia="楷体" w:hAnsi="楷体" w:hint="eastAsia"/>
        </w:rPr>
        <w:t>】。</w:t>
      </w:r>
    </w:p>
    <w:p w14:paraId="2FFBF435" w14:textId="0B0F0BE8" w:rsidR="004816C4" w:rsidRDefault="004816C4" w:rsidP="0094612E">
      <w:pPr>
        <w:jc w:val="left"/>
      </w:pPr>
    </w:p>
    <w:sectPr w:rsidR="004816C4" w:rsidSect="00D7265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EA903" w14:textId="77777777" w:rsidR="006F6684" w:rsidRDefault="006F6684" w:rsidP="007D325F">
      <w:r>
        <w:separator/>
      </w:r>
    </w:p>
  </w:endnote>
  <w:endnote w:type="continuationSeparator" w:id="0">
    <w:p w14:paraId="4ECFF198" w14:textId="77777777" w:rsidR="006F6684" w:rsidRDefault="006F6684" w:rsidP="007D3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4EC8D" w14:textId="77777777" w:rsidR="006F6684" w:rsidRDefault="006F6684" w:rsidP="007D325F">
      <w:r>
        <w:separator/>
      </w:r>
    </w:p>
  </w:footnote>
  <w:footnote w:type="continuationSeparator" w:id="0">
    <w:p w14:paraId="2B32C931" w14:textId="77777777" w:rsidR="006F6684" w:rsidRDefault="006F6684" w:rsidP="007D3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A3476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B7D4385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AA45826"/>
    <w:multiLevelType w:val="hybridMultilevel"/>
    <w:tmpl w:val="5CC8E3B0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15E66A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5F8A7D6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6C431F3E"/>
    <w:multiLevelType w:val="hybridMultilevel"/>
    <w:tmpl w:val="1376F972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765E47EF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7B577EE3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629B"/>
    <w:rsid w:val="0021629B"/>
    <w:rsid w:val="004816C4"/>
    <w:rsid w:val="006F6684"/>
    <w:rsid w:val="007D325F"/>
    <w:rsid w:val="0094612E"/>
    <w:rsid w:val="00D72654"/>
    <w:rsid w:val="00F2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DDD23"/>
  <w15:chartTrackingRefBased/>
  <w15:docId w15:val="{FCAFEFE4-1ACA-481D-9F5D-D22520E6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9B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9B"/>
    <w:pPr>
      <w:ind w:firstLineChars="200" w:firstLine="420"/>
    </w:pPr>
    <w:rPr>
      <w:rFonts w:ascii="等线" w:eastAsia="等线" w:hAnsi="等线"/>
      <w:szCs w:val="22"/>
    </w:rPr>
  </w:style>
  <w:style w:type="paragraph" w:styleId="a4">
    <w:name w:val="header"/>
    <w:basedOn w:val="a"/>
    <w:link w:val="Char"/>
    <w:uiPriority w:val="99"/>
    <w:unhideWhenUsed/>
    <w:rsid w:val="007D3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D325F"/>
    <w:rPr>
      <w:rFonts w:ascii="Calibri" w:eastAsia="宋体" w:hAnsi="Calibri" w:cs="Times New Roman"/>
      <w:sz w:val="18"/>
      <w:szCs w:val="18"/>
      <w14:ligatures w14:val="none"/>
    </w:rPr>
  </w:style>
  <w:style w:type="paragraph" w:styleId="a5">
    <w:name w:val="footer"/>
    <w:basedOn w:val="a"/>
    <w:link w:val="Char0"/>
    <w:uiPriority w:val="99"/>
    <w:unhideWhenUsed/>
    <w:rsid w:val="007D3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D325F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芸 陆</dc:creator>
  <cp:keywords/>
  <dc:description/>
  <cp:lastModifiedBy>Microsoft 帐户</cp:lastModifiedBy>
  <cp:revision>3</cp:revision>
  <dcterms:created xsi:type="dcterms:W3CDTF">2024-03-09T07:29:00Z</dcterms:created>
  <dcterms:modified xsi:type="dcterms:W3CDTF">2024-03-25T09:00:00Z</dcterms:modified>
</cp:coreProperties>
</file>